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DD" w:rsidRDefault="00324DDD" w:rsidP="00324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D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0390" cy="1213658"/>
            <wp:effectExtent l="19050" t="0" r="8410" b="0"/>
            <wp:docPr id="5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46" cy="121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DD" w:rsidRDefault="00324DDD" w:rsidP="00324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94" w:rsidRPr="00324DDD" w:rsidRDefault="003F3D94" w:rsidP="00324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DD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390825">
        <w:rPr>
          <w:rFonts w:ascii="Times New Roman" w:hAnsi="Times New Roman" w:cs="Times New Roman"/>
          <w:b/>
          <w:sz w:val="28"/>
          <w:szCs w:val="28"/>
        </w:rPr>
        <w:t>-</w:t>
      </w:r>
      <w:r w:rsidRPr="00324DDD">
        <w:rPr>
          <w:rFonts w:ascii="Times New Roman" w:hAnsi="Times New Roman" w:cs="Times New Roman"/>
          <w:b/>
          <w:sz w:val="28"/>
          <w:szCs w:val="28"/>
        </w:rPr>
        <w:t xml:space="preserve"> профилактика коррупционных правонарушений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филиала </w:t>
      </w:r>
      <w:r w:rsidR="00324DDD">
        <w:rPr>
          <w:rFonts w:ascii="Times New Roman" w:hAnsi="Times New Roman" w:cs="Times New Roman"/>
          <w:sz w:val="28"/>
          <w:szCs w:val="28"/>
        </w:rPr>
        <w:t>Кадастровой палаты по Республике Адыгея</w:t>
      </w:r>
      <w:r w:rsidRPr="00324DDD">
        <w:rPr>
          <w:rFonts w:ascii="Times New Roman" w:hAnsi="Times New Roman" w:cs="Times New Roman"/>
          <w:sz w:val="28"/>
          <w:szCs w:val="28"/>
        </w:rPr>
        <w:t xml:space="preserve"> является работа в сфере противодействия коррупции (профилактика коррупционных правонарушений), а также повышение информационной открытости, в связи с чем, на постоянной основе реализуются мероприятия антикоррупционной направленности, согласно утвержденному Плану мероприятий по противодействию коррупции на 2018 – 2020 годы.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антикоррупционного законодательства Российской Федерации работниками филиала, замещающими должности, включенные в Перечень должностей, утвержденный приказом Росреестра от 27.12.2013 г. № </w:t>
      </w:r>
      <w:proofErr w:type="gramStart"/>
      <w:r w:rsidRPr="00324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DDD">
        <w:rPr>
          <w:rFonts w:ascii="Times New Roman" w:hAnsi="Times New Roman" w:cs="Times New Roman"/>
          <w:sz w:val="28"/>
          <w:szCs w:val="28"/>
        </w:rPr>
        <w:t xml:space="preserve">/555, ежегодно предоставляются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 В апреле 2019 года в </w:t>
      </w:r>
      <w:r w:rsidR="00324DDD">
        <w:rPr>
          <w:rFonts w:ascii="Times New Roman" w:hAnsi="Times New Roman" w:cs="Times New Roman"/>
          <w:sz w:val="28"/>
          <w:szCs w:val="28"/>
        </w:rPr>
        <w:t>учреждении</w:t>
      </w:r>
      <w:r w:rsidRPr="00324DDD">
        <w:rPr>
          <w:rFonts w:ascii="Times New Roman" w:hAnsi="Times New Roman" w:cs="Times New Roman"/>
          <w:sz w:val="28"/>
          <w:szCs w:val="28"/>
        </w:rPr>
        <w:t xml:space="preserve"> завершилась декларационная компания по предоставлению работниками указанных сведений за отчетный 2018 год. Все работники филиала, замещающие должности, включенные в перечень, предоставили сведения своевременно и в полном объеме.</w:t>
      </w:r>
    </w:p>
    <w:p w:rsid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обеспечения соблюдения работниками ФГБУ «ФКП Росреестра»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организациями, функционирует телефон доверия с единым номером </w:t>
      </w:r>
    </w:p>
    <w:p w:rsidR="003F3D94" w:rsidRPr="00324DDD" w:rsidRDefault="003F3D94" w:rsidP="0032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b/>
          <w:sz w:val="32"/>
          <w:szCs w:val="32"/>
        </w:rPr>
        <w:t>8-800-100-18-18</w:t>
      </w:r>
      <w:r w:rsidRPr="00324DDD">
        <w:rPr>
          <w:rFonts w:ascii="Times New Roman" w:hAnsi="Times New Roman" w:cs="Times New Roman"/>
          <w:sz w:val="32"/>
          <w:szCs w:val="32"/>
        </w:rPr>
        <w:t>,</w:t>
      </w:r>
      <w:r w:rsidRPr="00324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DDD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324DDD">
        <w:rPr>
          <w:rFonts w:ascii="Times New Roman" w:hAnsi="Times New Roman" w:cs="Times New Roman"/>
          <w:sz w:val="28"/>
          <w:szCs w:val="28"/>
        </w:rPr>
        <w:t xml:space="preserve"> в круглосуточном, автоматическом режиме и оснащенный системой записи поступающих обращений.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>По телефону доверия принимается и рассматривается информация о фактах:</w:t>
      </w:r>
    </w:p>
    <w:p w:rsidR="003F3D94" w:rsidRPr="00324DDD" w:rsidRDefault="00324DDD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D94" w:rsidRPr="00324DDD">
        <w:rPr>
          <w:rFonts w:ascii="Times New Roman" w:hAnsi="Times New Roman" w:cs="Times New Roman"/>
          <w:sz w:val="28"/>
          <w:szCs w:val="28"/>
        </w:rPr>
        <w:t>коррупционных проявлений работников;</w:t>
      </w:r>
    </w:p>
    <w:p w:rsidR="003F3D94" w:rsidRPr="00324DDD" w:rsidRDefault="00324DDD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D94" w:rsidRPr="00324DDD">
        <w:rPr>
          <w:rFonts w:ascii="Times New Roman" w:hAnsi="Times New Roman" w:cs="Times New Roman"/>
          <w:sz w:val="28"/>
          <w:szCs w:val="28"/>
        </w:rPr>
        <w:t xml:space="preserve">конфликта интересов в </w:t>
      </w:r>
      <w:proofErr w:type="gramStart"/>
      <w:r w:rsidR="003F3D94" w:rsidRPr="00324DDD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3F3D94" w:rsidRPr="00324DDD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 xml:space="preserve">- несоблюдения работниками ограничений и запретов, в </w:t>
      </w:r>
      <w:proofErr w:type="gramStart"/>
      <w:r w:rsidRPr="00324DD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24DDD">
        <w:rPr>
          <w:rFonts w:ascii="Times New Roman" w:hAnsi="Times New Roman" w:cs="Times New Roman"/>
          <w:sz w:val="28"/>
          <w:szCs w:val="28"/>
        </w:rPr>
        <w:t xml:space="preserve"> которых законодательством Российской Федерации такие запреты и ограничения установлены.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 xml:space="preserve">Обращения, поступившие по телефону доверия, не касающиеся коррупционных действий работников Кадастровой палаты, анонимные </w:t>
      </w:r>
      <w:r w:rsidRPr="00324DDD">
        <w:rPr>
          <w:rFonts w:ascii="Times New Roman" w:hAnsi="Times New Roman" w:cs="Times New Roman"/>
          <w:sz w:val="28"/>
          <w:szCs w:val="28"/>
        </w:rPr>
        <w:lastRenderedPageBreak/>
        <w:t>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а также  обращения, аудиозапись которых неразборчива и непонятна, не регистрируются и не рассматриваются.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>Конфиденциальность поступившего обращения гарантируется.</w:t>
      </w:r>
    </w:p>
    <w:p w:rsidR="003F3D94" w:rsidRPr="00324DDD" w:rsidRDefault="003F3D94" w:rsidP="0032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D">
        <w:rPr>
          <w:rFonts w:ascii="Times New Roman" w:hAnsi="Times New Roman" w:cs="Times New Roman"/>
          <w:sz w:val="28"/>
          <w:szCs w:val="28"/>
        </w:rPr>
        <w:t>Информацию о коррупционных правонарушениях можно направить с помощью официального сайта ФГБУ «ФКП Росреестра» www.kadastr.ru через раздел «Обратная связь» подраздела «Противодействие коррупции»..</w:t>
      </w:r>
    </w:p>
    <w:sectPr w:rsidR="003F3D94" w:rsidRPr="00324DD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3D94"/>
    <w:rsid w:val="001634FF"/>
    <w:rsid w:val="001A671E"/>
    <w:rsid w:val="00324DDD"/>
    <w:rsid w:val="00390825"/>
    <w:rsid w:val="003D5776"/>
    <w:rsid w:val="003F3D94"/>
    <w:rsid w:val="0048517C"/>
    <w:rsid w:val="00550052"/>
    <w:rsid w:val="0059791D"/>
    <w:rsid w:val="009B248D"/>
    <w:rsid w:val="00B51885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cp:lastPrinted>2019-06-27T12:05:00Z</cp:lastPrinted>
  <dcterms:created xsi:type="dcterms:W3CDTF">2019-06-25T07:43:00Z</dcterms:created>
  <dcterms:modified xsi:type="dcterms:W3CDTF">2019-06-27T12:09:00Z</dcterms:modified>
</cp:coreProperties>
</file>